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8F3" w:rsidRPr="00865C15" w:rsidRDefault="003E5777" w:rsidP="003E5777">
      <w:pPr>
        <w:spacing w:after="0" w:line="240" w:lineRule="auto"/>
        <w:rPr>
          <w:rFonts w:ascii="Cambria" w:eastAsia="Cambria" w:hAnsi="Cambria" w:cs="Times New Roman"/>
          <w:sz w:val="56"/>
          <w:szCs w:val="56"/>
        </w:rPr>
      </w:pPr>
      <w:r w:rsidRPr="00865C15">
        <w:rPr>
          <w:rFonts w:ascii="Cambria" w:eastAsia="Cambria" w:hAnsi="Cambria" w:cs="Times New Roman"/>
          <w:noProof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45989C94" wp14:editId="0ABBA17A">
            <wp:simplePos x="0" y="0"/>
            <wp:positionH relativeFrom="column">
              <wp:posOffset>-116840</wp:posOffset>
            </wp:positionH>
            <wp:positionV relativeFrom="paragraph">
              <wp:posOffset>-112395</wp:posOffset>
            </wp:positionV>
            <wp:extent cx="1830705" cy="2329180"/>
            <wp:effectExtent l="25400" t="0" r="0" b="0"/>
            <wp:wrapSquare wrapText="bothSides"/>
            <wp:docPr id="3" name="Picture 3" descr="Newsletter 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sletter art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30705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58F3" w:rsidRPr="00865C15">
        <w:rPr>
          <w:rFonts w:ascii="Arial" w:hAnsi="Arial" w:cs="Arial"/>
          <w:b/>
          <w:color w:val="800000"/>
          <w:sz w:val="56"/>
          <w:szCs w:val="56"/>
        </w:rPr>
        <w:t>Screening at the Tulsa International Film Festival</w:t>
      </w:r>
    </w:p>
    <w:p w:rsidR="00FA58F3" w:rsidRPr="00207893" w:rsidRDefault="00FA58F3" w:rsidP="003E5777">
      <w:pPr>
        <w:spacing w:before="240" w:after="0"/>
        <w:rPr>
          <w:rFonts w:ascii="Arial" w:hAnsi="Arial" w:cs="Arial"/>
          <w:b/>
          <w:color w:val="800000"/>
          <w:sz w:val="28"/>
          <w:szCs w:val="24"/>
        </w:rPr>
      </w:pPr>
      <w:r w:rsidRPr="00207893">
        <w:rPr>
          <w:rFonts w:ascii="Arial" w:hAnsi="Arial" w:cs="Arial"/>
          <w:b/>
          <w:color w:val="800000"/>
          <w:sz w:val="28"/>
          <w:szCs w:val="24"/>
        </w:rPr>
        <w:t>3:45 p.m. Friday, September 23 (Q&amp;A to follow)</w:t>
      </w:r>
    </w:p>
    <w:p w:rsidR="00865C15" w:rsidRDefault="00FA58F3" w:rsidP="00865C15">
      <w:pPr>
        <w:spacing w:after="0"/>
        <w:rPr>
          <w:rFonts w:ascii="Arial" w:hAnsi="Arial" w:cs="Arial"/>
          <w:b/>
          <w:color w:val="800000"/>
          <w:sz w:val="24"/>
          <w:szCs w:val="24"/>
        </w:rPr>
      </w:pPr>
      <w:r w:rsidRPr="00207893">
        <w:rPr>
          <w:rFonts w:ascii="Arial" w:hAnsi="Arial" w:cs="Arial"/>
          <w:b/>
          <w:color w:val="800000"/>
          <w:sz w:val="28"/>
          <w:szCs w:val="24"/>
        </w:rPr>
        <w:t>6 p.m. Saturday, September 24 (Q&amp;A to follow</w:t>
      </w:r>
      <w:proofErr w:type="gramStart"/>
      <w:r w:rsidRPr="00207893">
        <w:rPr>
          <w:rFonts w:ascii="Arial" w:hAnsi="Arial" w:cs="Arial"/>
          <w:b/>
          <w:color w:val="800000"/>
          <w:sz w:val="28"/>
          <w:szCs w:val="24"/>
        </w:rPr>
        <w:t>)</w:t>
      </w:r>
      <w:proofErr w:type="gramEnd"/>
      <w:r w:rsidR="00865C15">
        <w:rPr>
          <w:rFonts w:ascii="Arial" w:hAnsi="Arial" w:cs="Arial"/>
          <w:b/>
          <w:color w:val="800000"/>
          <w:sz w:val="28"/>
          <w:szCs w:val="24"/>
        </w:rPr>
        <w:br/>
      </w:r>
      <w:r w:rsidR="00865C15">
        <w:rPr>
          <w:rFonts w:ascii="Arial" w:hAnsi="Arial" w:cs="Arial"/>
          <w:b/>
          <w:color w:val="800000"/>
          <w:sz w:val="24"/>
          <w:szCs w:val="24"/>
        </w:rPr>
        <w:t xml:space="preserve">Director’s Row 3, </w:t>
      </w:r>
      <w:r w:rsidR="00865C15" w:rsidRPr="00865C15">
        <w:rPr>
          <w:rFonts w:ascii="Arial" w:hAnsi="Arial" w:cs="Arial"/>
          <w:b/>
          <w:color w:val="800000"/>
          <w:sz w:val="24"/>
          <w:szCs w:val="24"/>
        </w:rPr>
        <w:t xml:space="preserve">Hyatt Regency, </w:t>
      </w:r>
      <w:r w:rsidR="00865C15">
        <w:rPr>
          <w:rFonts w:ascii="Arial" w:hAnsi="Arial" w:cs="Arial"/>
          <w:b/>
          <w:color w:val="800000"/>
          <w:sz w:val="24"/>
          <w:szCs w:val="24"/>
        </w:rPr>
        <w:t>100 E. Second Street, Tulsa</w:t>
      </w:r>
    </w:p>
    <w:p w:rsidR="00865C15" w:rsidRPr="00865C15" w:rsidRDefault="00865C15" w:rsidP="00865C15">
      <w:pPr>
        <w:spacing w:after="0"/>
        <w:rPr>
          <w:rFonts w:ascii="Arial" w:hAnsi="Arial" w:cs="Arial"/>
          <w:b/>
          <w:color w:val="800000"/>
          <w:sz w:val="28"/>
          <w:szCs w:val="24"/>
        </w:rPr>
      </w:pPr>
    </w:p>
    <w:p w:rsidR="00865C15" w:rsidRDefault="00865C15" w:rsidP="00865C15">
      <w:pPr>
        <w:rPr>
          <w:rFonts w:ascii="Arial" w:hAnsi="Arial" w:cs="Arial"/>
          <w:b/>
          <w:sz w:val="28"/>
          <w:szCs w:val="24"/>
        </w:rPr>
      </w:pPr>
    </w:p>
    <w:p w:rsidR="00774996" w:rsidRPr="003E5777" w:rsidRDefault="00894E78" w:rsidP="00865C15">
      <w:pPr>
        <w:jc w:val="center"/>
        <w:rPr>
          <w:rFonts w:ascii="Arial" w:hAnsi="Arial" w:cs="Arial"/>
          <w:b/>
          <w:sz w:val="28"/>
          <w:szCs w:val="24"/>
        </w:rPr>
      </w:pPr>
      <w:r w:rsidRPr="003E5777">
        <w:rPr>
          <w:rFonts w:ascii="Arial" w:hAnsi="Arial" w:cs="Arial"/>
          <w:b/>
          <w:sz w:val="28"/>
          <w:szCs w:val="24"/>
        </w:rPr>
        <w:t>DIRECTOR’S STATEMENT</w:t>
      </w:r>
    </w:p>
    <w:p w:rsidR="003269E0" w:rsidRPr="003E5777" w:rsidRDefault="00894E78" w:rsidP="00865C15">
      <w:pPr>
        <w:jc w:val="center"/>
        <w:rPr>
          <w:rFonts w:ascii="Arial" w:hAnsi="Arial" w:cs="Arial"/>
          <w:b/>
          <w:i/>
        </w:rPr>
      </w:pPr>
      <w:r w:rsidRPr="003E5777">
        <w:rPr>
          <w:rFonts w:ascii="Arial" w:hAnsi="Arial" w:cs="Arial"/>
          <w:b/>
          <w:i/>
        </w:rPr>
        <w:t>P</w:t>
      </w:r>
      <w:r w:rsidR="004E77B4" w:rsidRPr="003E5777">
        <w:rPr>
          <w:rFonts w:ascii="Arial" w:hAnsi="Arial" w:cs="Arial"/>
          <w:b/>
          <w:i/>
        </w:rPr>
        <w:t>askenta</w:t>
      </w:r>
      <w:r w:rsidRPr="003E5777">
        <w:rPr>
          <w:rFonts w:ascii="Arial" w:hAnsi="Arial" w:cs="Arial"/>
          <w:b/>
          <w:i/>
        </w:rPr>
        <w:t xml:space="preserve">: </w:t>
      </w:r>
      <w:proofErr w:type="spellStart"/>
      <w:r w:rsidRPr="003E5777">
        <w:rPr>
          <w:rFonts w:ascii="Arial" w:hAnsi="Arial" w:cs="Arial"/>
          <w:b/>
          <w:i/>
        </w:rPr>
        <w:t>N</w:t>
      </w:r>
      <w:r w:rsidR="004E77B4" w:rsidRPr="003E5777">
        <w:rPr>
          <w:rFonts w:ascii="Arial" w:hAnsi="Arial" w:cs="Arial"/>
          <w:b/>
          <w:i/>
        </w:rPr>
        <w:t>omlaqa</w:t>
      </w:r>
      <w:proofErr w:type="spellEnd"/>
      <w:r w:rsidRPr="003E5777">
        <w:rPr>
          <w:rFonts w:ascii="Arial" w:hAnsi="Arial" w:cs="Arial"/>
          <w:b/>
          <w:i/>
        </w:rPr>
        <w:t xml:space="preserve"> </w:t>
      </w:r>
      <w:proofErr w:type="spellStart"/>
      <w:r w:rsidRPr="003E5777">
        <w:rPr>
          <w:rFonts w:ascii="Arial" w:hAnsi="Arial" w:cs="Arial"/>
          <w:b/>
          <w:i/>
        </w:rPr>
        <w:t>B</w:t>
      </w:r>
      <w:r w:rsidR="004E77B4" w:rsidRPr="003E5777">
        <w:rPr>
          <w:rFonts w:ascii="Arial" w:hAnsi="Arial" w:cs="Arial"/>
          <w:b/>
          <w:i/>
        </w:rPr>
        <w:t>ōda</w:t>
      </w:r>
      <w:proofErr w:type="spellEnd"/>
      <w:r w:rsidRPr="003E5777">
        <w:rPr>
          <w:rFonts w:ascii="Arial" w:hAnsi="Arial" w:cs="Arial"/>
          <w:b/>
          <w:i/>
        </w:rPr>
        <w:br/>
      </w:r>
      <w:r w:rsidRPr="003E5777">
        <w:rPr>
          <w:rFonts w:ascii="Arial" w:hAnsi="Arial" w:cs="Arial"/>
          <w:b/>
        </w:rPr>
        <w:t xml:space="preserve">A 100-minute film featuring the Paskenta Band of Nomlaki </w:t>
      </w:r>
      <w:r w:rsidR="00521A76" w:rsidRPr="003E5777">
        <w:rPr>
          <w:rFonts w:ascii="Arial" w:hAnsi="Arial" w:cs="Arial"/>
          <w:b/>
        </w:rPr>
        <w:t>Indians of Northern California</w:t>
      </w:r>
    </w:p>
    <w:p w:rsidR="00521A76" w:rsidRPr="003E5777" w:rsidRDefault="001F2A8C" w:rsidP="003E5777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Arial"/>
          <w:sz w:val="21"/>
        </w:rPr>
      </w:pPr>
      <w:r w:rsidRPr="003E5777">
        <w:rPr>
          <w:rFonts w:ascii="Times New Roman" w:hAnsi="Times New Roman" w:cs="Arial"/>
          <w:sz w:val="21"/>
        </w:rPr>
        <w:t xml:space="preserve">I first was introduced to the Paskenta Band of Nomlaki Indians back in 2006, </w:t>
      </w:r>
      <w:r w:rsidR="008C7555" w:rsidRPr="003E5777">
        <w:rPr>
          <w:rFonts w:ascii="Times New Roman" w:hAnsi="Times New Roman" w:cs="Arial"/>
          <w:sz w:val="21"/>
        </w:rPr>
        <w:t>when</w:t>
      </w:r>
      <w:r w:rsidR="00521A76" w:rsidRPr="003E5777">
        <w:rPr>
          <w:rFonts w:ascii="Times New Roman" w:hAnsi="Times New Roman" w:cs="Arial"/>
          <w:sz w:val="21"/>
        </w:rPr>
        <w:t xml:space="preserve"> some of</w:t>
      </w:r>
      <w:r w:rsidR="008C7555" w:rsidRPr="003E5777">
        <w:rPr>
          <w:rFonts w:ascii="Times New Roman" w:hAnsi="Times New Roman" w:cs="Arial"/>
          <w:sz w:val="21"/>
        </w:rPr>
        <w:t xml:space="preserve"> the</w:t>
      </w:r>
      <w:r w:rsidR="00BD5DF6" w:rsidRPr="003E5777">
        <w:rPr>
          <w:rFonts w:ascii="Times New Roman" w:hAnsi="Times New Roman" w:cs="Arial"/>
          <w:sz w:val="21"/>
        </w:rPr>
        <w:t xml:space="preserve"> tribe’s </w:t>
      </w:r>
      <w:r w:rsidR="00521A76" w:rsidRPr="003E5777">
        <w:rPr>
          <w:rFonts w:ascii="Times New Roman" w:hAnsi="Times New Roman" w:cs="Arial"/>
          <w:sz w:val="21"/>
        </w:rPr>
        <w:t>elders</w:t>
      </w:r>
      <w:r w:rsidR="00BD5DF6" w:rsidRPr="003E5777">
        <w:rPr>
          <w:rFonts w:ascii="Times New Roman" w:hAnsi="Times New Roman" w:cs="Arial"/>
          <w:sz w:val="21"/>
        </w:rPr>
        <w:t xml:space="preserve"> </w:t>
      </w:r>
      <w:r w:rsidR="00521A76" w:rsidRPr="003E5777">
        <w:rPr>
          <w:rFonts w:ascii="Times New Roman" w:hAnsi="Times New Roman" w:cs="Arial"/>
          <w:sz w:val="21"/>
        </w:rPr>
        <w:t>asked</w:t>
      </w:r>
      <w:r w:rsidR="00104478" w:rsidRPr="003E5777">
        <w:rPr>
          <w:rFonts w:ascii="Times New Roman" w:hAnsi="Times New Roman" w:cs="Arial"/>
          <w:sz w:val="21"/>
        </w:rPr>
        <w:t xml:space="preserve"> </w:t>
      </w:r>
      <w:r w:rsidR="00BD5DF6" w:rsidRPr="003E5777">
        <w:rPr>
          <w:rFonts w:ascii="Times New Roman" w:hAnsi="Times New Roman" w:cs="Arial"/>
          <w:sz w:val="21"/>
        </w:rPr>
        <w:t xml:space="preserve">us to </w:t>
      </w:r>
      <w:r w:rsidR="00521A76" w:rsidRPr="003E5777">
        <w:rPr>
          <w:rFonts w:ascii="Times New Roman" w:hAnsi="Times New Roman" w:cs="Arial"/>
          <w:sz w:val="21"/>
        </w:rPr>
        <w:t>assist them</w:t>
      </w:r>
      <w:r w:rsidR="00BD5DF6" w:rsidRPr="003E5777">
        <w:rPr>
          <w:rFonts w:ascii="Times New Roman" w:hAnsi="Times New Roman" w:cs="Arial"/>
          <w:sz w:val="21"/>
        </w:rPr>
        <w:t xml:space="preserve"> </w:t>
      </w:r>
      <w:r w:rsidR="00521A76" w:rsidRPr="003E5777">
        <w:rPr>
          <w:rFonts w:ascii="Times New Roman" w:hAnsi="Times New Roman" w:cs="Arial"/>
          <w:sz w:val="21"/>
        </w:rPr>
        <w:t>in</w:t>
      </w:r>
      <w:r w:rsidR="00BD5DF6" w:rsidRPr="003E5777">
        <w:rPr>
          <w:rFonts w:ascii="Times New Roman" w:hAnsi="Times New Roman" w:cs="Arial"/>
          <w:sz w:val="21"/>
        </w:rPr>
        <w:t xml:space="preserve"> document</w:t>
      </w:r>
      <w:r w:rsidR="00521A76" w:rsidRPr="003E5777">
        <w:rPr>
          <w:rFonts w:ascii="Times New Roman" w:hAnsi="Times New Roman" w:cs="Arial"/>
          <w:sz w:val="21"/>
        </w:rPr>
        <w:t>ing</w:t>
      </w:r>
      <w:r w:rsidR="008C7555" w:rsidRPr="003E5777">
        <w:rPr>
          <w:rFonts w:ascii="Times New Roman" w:hAnsi="Times New Roman" w:cs="Arial"/>
          <w:sz w:val="21"/>
        </w:rPr>
        <w:t xml:space="preserve"> </w:t>
      </w:r>
      <w:r w:rsidR="00BD5DF6" w:rsidRPr="003E5777">
        <w:rPr>
          <w:rFonts w:ascii="Times New Roman" w:hAnsi="Times New Roman" w:cs="Arial"/>
          <w:sz w:val="21"/>
        </w:rPr>
        <w:t>their history</w:t>
      </w:r>
      <w:r w:rsidR="00521A76" w:rsidRPr="003E5777">
        <w:rPr>
          <w:rFonts w:ascii="Times New Roman" w:hAnsi="Times New Roman" w:cs="Arial"/>
          <w:sz w:val="21"/>
        </w:rPr>
        <w:t xml:space="preserve"> on film</w:t>
      </w:r>
      <w:r w:rsidR="008735E0" w:rsidRPr="003E5777">
        <w:rPr>
          <w:rFonts w:ascii="Times New Roman" w:hAnsi="Times New Roman" w:cs="Arial"/>
          <w:sz w:val="21"/>
        </w:rPr>
        <w:t>. Like many 21</w:t>
      </w:r>
      <w:r w:rsidR="008735E0" w:rsidRPr="003E5777">
        <w:rPr>
          <w:rFonts w:ascii="Times New Roman" w:hAnsi="Times New Roman" w:cs="Arial"/>
          <w:sz w:val="21"/>
          <w:vertAlign w:val="superscript"/>
        </w:rPr>
        <w:t>st</w:t>
      </w:r>
      <w:r w:rsidR="008735E0" w:rsidRPr="003E5777">
        <w:rPr>
          <w:rFonts w:ascii="Times New Roman" w:hAnsi="Times New Roman" w:cs="Arial"/>
          <w:sz w:val="21"/>
        </w:rPr>
        <w:t xml:space="preserve"> Century tribes</w:t>
      </w:r>
      <w:r w:rsidR="008C7555" w:rsidRPr="003E5777">
        <w:rPr>
          <w:rFonts w:ascii="Times New Roman" w:hAnsi="Times New Roman" w:cs="Arial"/>
          <w:sz w:val="21"/>
        </w:rPr>
        <w:t xml:space="preserve"> </w:t>
      </w:r>
      <w:r w:rsidR="00104478" w:rsidRPr="003E5777">
        <w:rPr>
          <w:rFonts w:ascii="Times New Roman" w:hAnsi="Times New Roman" w:cs="Arial"/>
          <w:sz w:val="21"/>
        </w:rPr>
        <w:t>w</w:t>
      </w:r>
      <w:r w:rsidR="008735E0" w:rsidRPr="003E5777">
        <w:rPr>
          <w:rFonts w:ascii="Times New Roman" w:hAnsi="Times New Roman" w:cs="Arial"/>
          <w:sz w:val="21"/>
        </w:rPr>
        <w:t>hose history has</w:t>
      </w:r>
      <w:r w:rsidR="00104478" w:rsidRPr="003E5777">
        <w:rPr>
          <w:rFonts w:ascii="Times New Roman" w:hAnsi="Times New Roman" w:cs="Arial"/>
          <w:sz w:val="21"/>
        </w:rPr>
        <w:t xml:space="preserve"> been passed down </w:t>
      </w:r>
      <w:r w:rsidR="008C7555" w:rsidRPr="003E5777">
        <w:rPr>
          <w:rFonts w:ascii="Times New Roman" w:hAnsi="Times New Roman" w:cs="Arial"/>
          <w:sz w:val="21"/>
        </w:rPr>
        <w:t>in the oral tradition</w:t>
      </w:r>
      <w:r w:rsidR="00C622DC" w:rsidRPr="003E5777">
        <w:rPr>
          <w:rFonts w:ascii="Times New Roman" w:hAnsi="Times New Roman" w:cs="Arial"/>
          <w:sz w:val="21"/>
        </w:rPr>
        <w:t xml:space="preserve">, the Nomlaki </w:t>
      </w:r>
      <w:r w:rsidR="00521A76" w:rsidRPr="003E5777">
        <w:rPr>
          <w:rFonts w:ascii="Times New Roman" w:hAnsi="Times New Roman" w:cs="Arial"/>
          <w:sz w:val="21"/>
        </w:rPr>
        <w:t>were seeking additional avenues to preserve and pass on their stories.</w:t>
      </w:r>
    </w:p>
    <w:p w:rsidR="00521A76" w:rsidRPr="003E5777" w:rsidRDefault="00BD5DF6" w:rsidP="003E5777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Arial"/>
          <w:sz w:val="21"/>
        </w:rPr>
      </w:pPr>
      <w:r w:rsidRPr="003E5777">
        <w:rPr>
          <w:rFonts w:ascii="Times New Roman" w:hAnsi="Times New Roman" w:cs="Arial"/>
          <w:sz w:val="21"/>
        </w:rPr>
        <w:t>Over the next fo</w:t>
      </w:r>
      <w:r w:rsidR="008C7555" w:rsidRPr="003E5777">
        <w:rPr>
          <w:rFonts w:ascii="Times New Roman" w:hAnsi="Times New Roman" w:cs="Arial"/>
          <w:sz w:val="21"/>
        </w:rPr>
        <w:t xml:space="preserve">ur years, we </w:t>
      </w:r>
      <w:r w:rsidR="00521A76" w:rsidRPr="003E5777">
        <w:rPr>
          <w:rFonts w:ascii="Times New Roman" w:hAnsi="Times New Roman" w:cs="Arial"/>
          <w:sz w:val="21"/>
        </w:rPr>
        <w:t>collaborated</w:t>
      </w:r>
      <w:r w:rsidR="008C7555" w:rsidRPr="003E5777">
        <w:rPr>
          <w:rFonts w:ascii="Times New Roman" w:hAnsi="Times New Roman" w:cs="Arial"/>
          <w:sz w:val="21"/>
        </w:rPr>
        <w:t xml:space="preserve"> on </w:t>
      </w:r>
      <w:r w:rsidR="00104478" w:rsidRPr="003E5777">
        <w:rPr>
          <w:rFonts w:ascii="Times New Roman" w:hAnsi="Times New Roman" w:cs="Arial"/>
          <w:sz w:val="21"/>
        </w:rPr>
        <w:t xml:space="preserve">every aspect of this </w:t>
      </w:r>
      <w:r w:rsidR="00521A76" w:rsidRPr="003E5777">
        <w:rPr>
          <w:rFonts w:ascii="Times New Roman" w:hAnsi="Times New Roman" w:cs="Arial"/>
          <w:sz w:val="21"/>
        </w:rPr>
        <w:t xml:space="preserve">project—and what </w:t>
      </w:r>
      <w:r w:rsidR="00104478" w:rsidRPr="003E5777">
        <w:rPr>
          <w:rFonts w:ascii="Times New Roman" w:hAnsi="Times New Roman" w:cs="Arial"/>
          <w:sz w:val="21"/>
        </w:rPr>
        <w:t>started as a film</w:t>
      </w:r>
      <w:r w:rsidR="00521A76" w:rsidRPr="003E5777">
        <w:rPr>
          <w:rFonts w:ascii="Times New Roman" w:hAnsi="Times New Roman" w:cs="Arial"/>
          <w:sz w:val="21"/>
        </w:rPr>
        <w:t xml:space="preserve"> to share within the Nomlaki</w:t>
      </w:r>
      <w:r w:rsidR="00104478" w:rsidRPr="003E5777">
        <w:rPr>
          <w:rFonts w:ascii="Times New Roman" w:hAnsi="Times New Roman" w:cs="Arial"/>
          <w:sz w:val="21"/>
        </w:rPr>
        <w:t xml:space="preserve"> </w:t>
      </w:r>
      <w:r w:rsidR="00521A76" w:rsidRPr="003E5777">
        <w:rPr>
          <w:rFonts w:ascii="Times New Roman" w:hAnsi="Times New Roman" w:cs="Arial"/>
          <w:sz w:val="21"/>
        </w:rPr>
        <w:t>Tribe</w:t>
      </w:r>
      <w:r w:rsidR="00104478" w:rsidRPr="003E5777">
        <w:rPr>
          <w:rFonts w:ascii="Times New Roman" w:hAnsi="Times New Roman" w:cs="Arial"/>
          <w:sz w:val="21"/>
        </w:rPr>
        <w:t xml:space="preserve"> </w:t>
      </w:r>
      <w:r w:rsidR="008C7555" w:rsidRPr="003E5777">
        <w:rPr>
          <w:rFonts w:ascii="Times New Roman" w:hAnsi="Times New Roman" w:cs="Arial"/>
          <w:sz w:val="21"/>
        </w:rPr>
        <w:t>quickly grew into a full-length documentary</w:t>
      </w:r>
      <w:r w:rsidR="00337F90" w:rsidRPr="003E5777">
        <w:rPr>
          <w:rFonts w:ascii="Times New Roman" w:hAnsi="Times New Roman" w:cs="Arial"/>
          <w:sz w:val="21"/>
        </w:rPr>
        <w:t xml:space="preserve"> </w:t>
      </w:r>
      <w:r w:rsidR="00521A76" w:rsidRPr="003E5777">
        <w:rPr>
          <w:rFonts w:ascii="Times New Roman" w:hAnsi="Times New Roman" w:cs="Arial"/>
          <w:sz w:val="21"/>
        </w:rPr>
        <w:t>preserving</w:t>
      </w:r>
      <w:r w:rsidR="00337F90" w:rsidRPr="003E5777">
        <w:rPr>
          <w:rFonts w:ascii="Times New Roman" w:hAnsi="Times New Roman" w:cs="Arial"/>
          <w:sz w:val="21"/>
        </w:rPr>
        <w:t xml:space="preserve"> </w:t>
      </w:r>
      <w:r w:rsidR="00521A76" w:rsidRPr="003E5777">
        <w:rPr>
          <w:rFonts w:ascii="Times New Roman" w:hAnsi="Times New Roman" w:cs="Arial"/>
          <w:sz w:val="21"/>
        </w:rPr>
        <w:t xml:space="preserve">stories known only to a few remaining elders. </w:t>
      </w:r>
    </w:p>
    <w:p w:rsidR="00521A76" w:rsidRPr="003E5777" w:rsidRDefault="00521A76" w:rsidP="003E5777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Arial"/>
          <w:sz w:val="21"/>
        </w:rPr>
      </w:pPr>
      <w:r w:rsidRPr="003E5777">
        <w:rPr>
          <w:rFonts w:ascii="Times New Roman" w:eastAsia="Times New Roman" w:hAnsi="Times New Roman" w:cs="Arial"/>
          <w:sz w:val="21"/>
        </w:rPr>
        <w:t xml:space="preserve">I knew the film had to remain true to the nature of oral histories, with their sometimes non-linear, sometimes a-chronological organization. And I realized that this wasn’t an “Indian doc”—it was much more universal. In fact, for a long time, we joked that the title should be </w:t>
      </w:r>
      <w:r w:rsidRPr="003E5777">
        <w:rPr>
          <w:rFonts w:ascii="Times New Roman" w:eastAsia="Times New Roman" w:hAnsi="Times New Roman" w:cs="Arial"/>
          <w:i/>
          <w:iCs/>
          <w:sz w:val="21"/>
        </w:rPr>
        <w:t>“No Drums, No Feathers</w:t>
      </w:r>
      <w:r w:rsidRPr="003E5777">
        <w:rPr>
          <w:rFonts w:ascii="Times New Roman" w:eastAsia="Times New Roman" w:hAnsi="Times New Roman" w:cs="Arial"/>
          <w:sz w:val="21"/>
        </w:rPr>
        <w:t xml:space="preserve">” as a way to get people to leave their assumptions at the door of the screening room. </w:t>
      </w:r>
    </w:p>
    <w:p w:rsidR="00521A76" w:rsidRPr="003E5777" w:rsidRDefault="00337F90" w:rsidP="003E5777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Arial"/>
          <w:sz w:val="21"/>
        </w:rPr>
      </w:pPr>
      <w:r w:rsidRPr="003E5777">
        <w:rPr>
          <w:rFonts w:ascii="Times New Roman" w:hAnsi="Times New Roman" w:cs="Arial"/>
          <w:sz w:val="21"/>
        </w:rPr>
        <w:t xml:space="preserve">At its essence, this is </w:t>
      </w:r>
      <w:r w:rsidR="00894E78" w:rsidRPr="003E5777">
        <w:rPr>
          <w:rFonts w:ascii="Times New Roman" w:eastAsia="Times New Roman" w:hAnsi="Times New Roman" w:cs="Arial"/>
          <w:sz w:val="21"/>
        </w:rPr>
        <w:t xml:space="preserve">the story of </w:t>
      </w:r>
      <w:r w:rsidR="00BD5DF6" w:rsidRPr="003E5777">
        <w:rPr>
          <w:rFonts w:ascii="Times New Roman" w:eastAsia="Times New Roman" w:hAnsi="Times New Roman" w:cs="Arial"/>
          <w:sz w:val="21"/>
        </w:rPr>
        <w:t>this</w:t>
      </w:r>
      <w:r w:rsidR="00894E78" w:rsidRPr="003E5777">
        <w:rPr>
          <w:rFonts w:ascii="Times New Roman" w:eastAsia="Times New Roman" w:hAnsi="Times New Roman" w:cs="Arial"/>
          <w:sz w:val="21"/>
        </w:rPr>
        <w:t xml:space="preserve"> small tribe in northern California who endured, resisted</w:t>
      </w:r>
      <w:r w:rsidR="00521A76" w:rsidRPr="003E5777">
        <w:rPr>
          <w:rFonts w:ascii="Times New Roman" w:eastAsia="Times New Roman" w:hAnsi="Times New Roman" w:cs="Arial"/>
          <w:sz w:val="21"/>
        </w:rPr>
        <w:t xml:space="preserve"> and survived</w:t>
      </w:r>
      <w:r w:rsidR="00894E78" w:rsidRPr="003E5777">
        <w:rPr>
          <w:rFonts w:ascii="Times New Roman" w:eastAsia="Times New Roman" w:hAnsi="Times New Roman" w:cs="Arial"/>
          <w:sz w:val="21"/>
        </w:rPr>
        <w:t xml:space="preserve"> t</w:t>
      </w:r>
      <w:r w:rsidR="00521A76" w:rsidRPr="003E5777">
        <w:rPr>
          <w:rFonts w:ascii="Times New Roman" w:eastAsia="Times New Roman" w:hAnsi="Times New Roman" w:cs="Arial"/>
          <w:sz w:val="21"/>
        </w:rPr>
        <w:t>h</w:t>
      </w:r>
      <w:r w:rsidR="004E77B4" w:rsidRPr="003E5777">
        <w:rPr>
          <w:rFonts w:ascii="Times New Roman" w:eastAsia="Times New Roman" w:hAnsi="Times New Roman" w:cs="Arial"/>
          <w:sz w:val="21"/>
        </w:rPr>
        <w:t>rough centuries of oppression. But it is also a larger-than-</w:t>
      </w:r>
      <w:r w:rsidR="00521A76" w:rsidRPr="003E5777">
        <w:rPr>
          <w:rFonts w:ascii="Times New Roman" w:eastAsia="Times New Roman" w:hAnsi="Times New Roman" w:cs="Arial"/>
          <w:sz w:val="21"/>
        </w:rPr>
        <w:t xml:space="preserve">life, </w:t>
      </w:r>
      <w:r w:rsidR="001F6F4A" w:rsidRPr="003E5777">
        <w:rPr>
          <w:rFonts w:ascii="Times New Roman" w:eastAsia="Times New Roman" w:hAnsi="Times New Roman" w:cs="Arial"/>
          <w:sz w:val="21"/>
        </w:rPr>
        <w:t>true “American success story.”</w:t>
      </w:r>
      <w:r w:rsidR="00104478" w:rsidRPr="003E5777">
        <w:rPr>
          <w:rFonts w:ascii="Times New Roman" w:eastAsia="Times New Roman" w:hAnsi="Times New Roman" w:cs="Arial"/>
          <w:sz w:val="21"/>
        </w:rPr>
        <w:t xml:space="preserve"> </w:t>
      </w:r>
      <w:proofErr w:type="spellStart"/>
      <w:r w:rsidR="00521A76" w:rsidRPr="003E5777">
        <w:rPr>
          <w:rFonts w:ascii="Times New Roman" w:hAnsi="Times New Roman" w:cs="Arial"/>
          <w:i/>
          <w:sz w:val="21"/>
        </w:rPr>
        <w:t>Nomlaqa</w:t>
      </w:r>
      <w:proofErr w:type="spellEnd"/>
      <w:r w:rsidR="00521A76" w:rsidRPr="003E5777">
        <w:rPr>
          <w:rFonts w:ascii="Times New Roman" w:hAnsi="Times New Roman" w:cs="Arial"/>
          <w:i/>
          <w:sz w:val="21"/>
        </w:rPr>
        <w:t xml:space="preserve"> </w:t>
      </w:r>
      <w:proofErr w:type="spellStart"/>
      <w:r w:rsidR="00521A76" w:rsidRPr="003E5777">
        <w:rPr>
          <w:rFonts w:ascii="Times New Roman" w:hAnsi="Times New Roman" w:cs="Arial"/>
          <w:i/>
          <w:sz w:val="21"/>
        </w:rPr>
        <w:t>B</w:t>
      </w:r>
      <w:r w:rsidR="004E77B4" w:rsidRPr="003E5777">
        <w:rPr>
          <w:rFonts w:ascii="Times New Roman" w:hAnsi="Times New Roman" w:cs="Arial"/>
          <w:i/>
          <w:sz w:val="21"/>
        </w:rPr>
        <w:t>ō</w:t>
      </w:r>
      <w:r w:rsidR="00521A76" w:rsidRPr="003E5777">
        <w:rPr>
          <w:rFonts w:ascii="Times New Roman" w:hAnsi="Times New Roman" w:cs="Arial"/>
          <w:i/>
          <w:sz w:val="21"/>
        </w:rPr>
        <w:t>da</w:t>
      </w:r>
      <w:proofErr w:type="spellEnd"/>
      <w:r w:rsidR="00521A76" w:rsidRPr="003E5777">
        <w:rPr>
          <w:rFonts w:ascii="Times New Roman" w:hAnsi="Times New Roman" w:cs="Arial"/>
          <w:sz w:val="21"/>
        </w:rPr>
        <w:t xml:space="preserve"> is a film that resonates with a wider audience that can identify with the pain of oppression and, most importantly, celebrate the spirit of resilience.</w:t>
      </w:r>
    </w:p>
    <w:p w:rsidR="00521A76" w:rsidRPr="003E5777" w:rsidRDefault="00521A76" w:rsidP="003E5777">
      <w:pPr>
        <w:shd w:val="clear" w:color="auto" w:fill="FFFFFF"/>
        <w:spacing w:before="100" w:beforeAutospacing="1" w:after="100" w:afterAutospacing="1"/>
        <w:jc w:val="both"/>
        <w:rPr>
          <w:rFonts w:ascii="Times New Roman" w:hAnsi="Times New Roman" w:cs="Arial"/>
          <w:sz w:val="21"/>
        </w:rPr>
      </w:pPr>
      <w:r w:rsidRPr="003E5777">
        <w:rPr>
          <w:rFonts w:ascii="Times New Roman" w:eastAsia="Times New Roman" w:hAnsi="Times New Roman" w:cs="Arial"/>
          <w:sz w:val="21"/>
        </w:rPr>
        <w:t>I have been shooting films with tribes around the U.S. since the early 1970s, but this was a unique opportunity to present a story with no outside narrator, told fully in the voices of the people whose lives and families shaped and were shaped by the historical events.</w:t>
      </w:r>
    </w:p>
    <w:p w:rsidR="00865C15" w:rsidRDefault="00894E78" w:rsidP="00865C15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Arial"/>
          <w:sz w:val="21"/>
        </w:rPr>
      </w:pPr>
      <w:r w:rsidRPr="003E5777">
        <w:rPr>
          <w:rFonts w:ascii="Times New Roman" w:eastAsia="Times New Roman" w:hAnsi="Times New Roman" w:cs="Arial"/>
          <w:sz w:val="21"/>
        </w:rPr>
        <w:t xml:space="preserve">What started as a </w:t>
      </w:r>
      <w:r w:rsidR="00521A76" w:rsidRPr="003E5777">
        <w:rPr>
          <w:rFonts w:ascii="Times New Roman" w:eastAsia="Times New Roman" w:hAnsi="Times New Roman" w:cs="Arial"/>
          <w:sz w:val="21"/>
        </w:rPr>
        <w:t>limited</w:t>
      </w:r>
      <w:r w:rsidRPr="003E5777">
        <w:rPr>
          <w:rFonts w:ascii="Times New Roman" w:eastAsia="Times New Roman" w:hAnsi="Times New Roman" w:cs="Arial"/>
          <w:sz w:val="21"/>
        </w:rPr>
        <w:t xml:space="preserve"> </w:t>
      </w:r>
      <w:r w:rsidR="001F6F4A" w:rsidRPr="003E5777">
        <w:rPr>
          <w:rFonts w:ascii="Times New Roman" w:eastAsia="Times New Roman" w:hAnsi="Times New Roman" w:cs="Arial"/>
          <w:sz w:val="21"/>
        </w:rPr>
        <w:t>“oral history” assignment</w:t>
      </w:r>
      <w:r w:rsidRPr="003E5777">
        <w:rPr>
          <w:rFonts w:ascii="Times New Roman" w:eastAsia="Times New Roman" w:hAnsi="Times New Roman" w:cs="Arial"/>
          <w:sz w:val="21"/>
        </w:rPr>
        <w:t xml:space="preserve"> soon turned into one of the most daunting and uplifting projects of my 30-year career, as I came to care deeply for the people and their </w:t>
      </w:r>
      <w:r w:rsidR="00B32F11" w:rsidRPr="003E5777">
        <w:rPr>
          <w:rFonts w:ascii="Times New Roman" w:eastAsia="Times New Roman" w:hAnsi="Times New Roman" w:cs="Arial"/>
          <w:sz w:val="21"/>
        </w:rPr>
        <w:t>history</w:t>
      </w:r>
      <w:r w:rsidRPr="003E5777">
        <w:rPr>
          <w:rFonts w:ascii="Times New Roman" w:eastAsia="Times New Roman" w:hAnsi="Times New Roman" w:cs="Arial"/>
          <w:sz w:val="21"/>
        </w:rPr>
        <w:t>, and realize</w:t>
      </w:r>
      <w:r w:rsidR="00B32F11" w:rsidRPr="003E5777">
        <w:rPr>
          <w:rFonts w:ascii="Times New Roman" w:eastAsia="Times New Roman" w:hAnsi="Times New Roman" w:cs="Arial"/>
          <w:sz w:val="21"/>
        </w:rPr>
        <w:t>d</w:t>
      </w:r>
      <w:r w:rsidRPr="003E5777">
        <w:rPr>
          <w:rFonts w:ascii="Times New Roman" w:eastAsia="Times New Roman" w:hAnsi="Times New Roman" w:cs="Arial"/>
          <w:sz w:val="21"/>
        </w:rPr>
        <w:t xml:space="preserve"> the resp</w:t>
      </w:r>
      <w:r w:rsidR="001F6F4A" w:rsidRPr="003E5777">
        <w:rPr>
          <w:rFonts w:ascii="Times New Roman" w:eastAsia="Times New Roman" w:hAnsi="Times New Roman" w:cs="Arial"/>
          <w:sz w:val="21"/>
        </w:rPr>
        <w:t xml:space="preserve">onsibility I </w:t>
      </w:r>
      <w:r w:rsidR="00B32F11" w:rsidRPr="003E5777">
        <w:rPr>
          <w:rFonts w:ascii="Times New Roman" w:eastAsia="Times New Roman" w:hAnsi="Times New Roman" w:cs="Arial"/>
          <w:sz w:val="21"/>
        </w:rPr>
        <w:t>shared</w:t>
      </w:r>
      <w:r w:rsidR="00104478" w:rsidRPr="003E5777">
        <w:rPr>
          <w:rFonts w:ascii="Times New Roman" w:eastAsia="Times New Roman" w:hAnsi="Times New Roman" w:cs="Arial"/>
          <w:sz w:val="21"/>
        </w:rPr>
        <w:t xml:space="preserve"> for </w:t>
      </w:r>
      <w:r w:rsidR="001F6F4A" w:rsidRPr="003E5777">
        <w:rPr>
          <w:rFonts w:ascii="Times New Roman" w:eastAsia="Times New Roman" w:hAnsi="Times New Roman" w:cs="Arial"/>
          <w:sz w:val="21"/>
        </w:rPr>
        <w:t>helping</w:t>
      </w:r>
      <w:r w:rsidRPr="003E5777">
        <w:rPr>
          <w:rFonts w:ascii="Times New Roman" w:eastAsia="Times New Roman" w:hAnsi="Times New Roman" w:cs="Arial"/>
          <w:sz w:val="21"/>
        </w:rPr>
        <w:t xml:space="preserve"> get their story out to the </w:t>
      </w:r>
      <w:proofErr w:type="gramStart"/>
      <w:r w:rsidRPr="003E5777">
        <w:rPr>
          <w:rFonts w:ascii="Times New Roman" w:eastAsia="Times New Roman" w:hAnsi="Times New Roman" w:cs="Arial"/>
          <w:sz w:val="21"/>
        </w:rPr>
        <w:t>world.</w:t>
      </w:r>
      <w:proofErr w:type="gramEnd"/>
    </w:p>
    <w:p w:rsidR="00865C15" w:rsidRPr="003E5777" w:rsidRDefault="00894E78" w:rsidP="00913FC4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Arial"/>
          <w:i/>
          <w:color w:val="333333"/>
        </w:rPr>
      </w:pPr>
      <w:r w:rsidRPr="003E5777">
        <w:rPr>
          <w:rFonts w:ascii="Times New Roman" w:eastAsia="Times New Roman" w:hAnsi="Times New Roman" w:cs="Arial"/>
          <w:i/>
          <w:color w:val="333333"/>
        </w:rPr>
        <w:t>– Harry Dawson, 2</w:t>
      </w:r>
      <w:r w:rsidR="00B32F11" w:rsidRPr="003E5777">
        <w:rPr>
          <w:rFonts w:ascii="Times New Roman" w:eastAsia="Times New Roman" w:hAnsi="Times New Roman" w:cs="Arial"/>
          <w:i/>
          <w:color w:val="333333"/>
        </w:rPr>
        <w:t>011</w:t>
      </w:r>
      <w:r w:rsidR="00B32F11" w:rsidRPr="003E5777">
        <w:rPr>
          <w:rFonts w:ascii="Times New Roman" w:eastAsia="Times New Roman" w:hAnsi="Times New Roman" w:cs="Arial"/>
          <w:i/>
          <w:color w:val="333333"/>
        </w:rPr>
        <w:br/>
        <w:t xml:space="preserve">   Director/Cinematographer</w:t>
      </w:r>
      <w:bookmarkStart w:id="0" w:name="_GoBack"/>
      <w:bookmarkEnd w:id="0"/>
    </w:p>
    <w:sectPr w:rsidR="00865C15" w:rsidRPr="003E5777" w:rsidSect="00FA58F3">
      <w:footerReference w:type="default" r:id="rId9"/>
      <w:pgSz w:w="12240" w:h="15840"/>
      <w:pgMar w:top="630" w:right="1440" w:bottom="1440" w:left="81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58F3" w:rsidRDefault="00FA58F3" w:rsidP="00774996">
      <w:pPr>
        <w:spacing w:after="0" w:line="240" w:lineRule="auto"/>
      </w:pPr>
      <w:r>
        <w:separator/>
      </w:r>
    </w:p>
  </w:endnote>
  <w:endnote w:type="continuationSeparator" w:id="0">
    <w:p w:rsidR="00FA58F3" w:rsidRDefault="00FA58F3" w:rsidP="007749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C15" w:rsidRPr="00913FC4" w:rsidRDefault="00913FC4" w:rsidP="00913FC4">
    <w:pPr>
      <w:shd w:val="clear" w:color="auto" w:fill="FFFFFF"/>
      <w:spacing w:before="100" w:beforeAutospacing="1" w:after="100" w:afterAutospacing="1" w:line="240" w:lineRule="auto"/>
      <w:ind w:left="2160" w:hanging="2160"/>
      <w:rPr>
        <w:rFonts w:ascii="Arial" w:eastAsia="Times New Roman" w:hAnsi="Arial" w:cs="Arial"/>
        <w:b/>
        <w:color w:val="333333"/>
        <w:sz w:val="20"/>
        <w:szCs w:val="20"/>
      </w:rPr>
    </w:pPr>
    <w:r w:rsidRPr="00913FC4">
      <w:rPr>
        <w:rFonts w:ascii="Arial" w:eastAsia="Times New Roman" w:hAnsi="Arial" w:cs="Arial"/>
        <w:b/>
        <w:color w:val="333333"/>
        <w:sz w:val="20"/>
        <w:szCs w:val="20"/>
      </w:rPr>
      <w:t>MEDIA CON</w:t>
    </w:r>
    <w:r>
      <w:rPr>
        <w:rFonts w:ascii="Arial" w:eastAsia="Times New Roman" w:hAnsi="Arial" w:cs="Arial"/>
        <w:b/>
        <w:color w:val="333333"/>
        <w:sz w:val="20"/>
        <w:szCs w:val="20"/>
      </w:rPr>
      <w:t>TACT:</w:t>
    </w:r>
    <w:r>
      <w:rPr>
        <w:rFonts w:ascii="Arial" w:eastAsia="Times New Roman" w:hAnsi="Arial" w:cs="Arial"/>
        <w:b/>
        <w:color w:val="333333"/>
        <w:sz w:val="20"/>
        <w:szCs w:val="20"/>
      </w:rPr>
      <w:tab/>
      <w:t xml:space="preserve">Jennifer </w:t>
    </w:r>
    <w:proofErr w:type="spellStart"/>
    <w:r>
      <w:rPr>
        <w:rFonts w:ascii="Arial" w:eastAsia="Times New Roman" w:hAnsi="Arial" w:cs="Arial"/>
        <w:b/>
        <w:color w:val="333333"/>
        <w:sz w:val="20"/>
        <w:szCs w:val="20"/>
      </w:rPr>
      <w:t>Krempin</w:t>
    </w:r>
    <w:proofErr w:type="spellEnd"/>
    <w:r>
      <w:rPr>
        <w:rFonts w:ascii="Arial" w:eastAsia="Times New Roman" w:hAnsi="Arial" w:cs="Arial"/>
        <w:b/>
        <w:color w:val="333333"/>
        <w:sz w:val="20"/>
        <w:szCs w:val="20"/>
      </w:rPr>
      <w:t xml:space="preserve"> Bridgman </w:t>
    </w:r>
    <w:proofErr w:type="gramStart"/>
    <w:r>
      <w:rPr>
        <w:rFonts w:ascii="Arial" w:eastAsia="Times New Roman" w:hAnsi="Arial" w:cs="Arial"/>
        <w:b/>
        <w:color w:val="333333"/>
        <w:sz w:val="20"/>
        <w:szCs w:val="20"/>
      </w:rPr>
      <w:t xml:space="preserve">- </w:t>
    </w:r>
    <w:r w:rsidRPr="00913FC4">
      <w:rPr>
        <w:rFonts w:ascii="Arial" w:eastAsia="Times New Roman" w:hAnsi="Arial" w:cs="Arial"/>
        <w:b/>
        <w:color w:val="333333"/>
        <w:sz w:val="20"/>
        <w:szCs w:val="20"/>
      </w:rPr>
      <w:t xml:space="preserve"> (</w:t>
    </w:r>
    <w:proofErr w:type="gramEnd"/>
    <w:r w:rsidRPr="00913FC4">
      <w:rPr>
        <w:rFonts w:ascii="Arial" w:eastAsia="Times New Roman" w:hAnsi="Arial" w:cs="Arial"/>
        <w:b/>
        <w:color w:val="333333"/>
        <w:sz w:val="20"/>
        <w:szCs w:val="20"/>
      </w:rPr>
      <w:t>202) 641-8840</w:t>
    </w:r>
    <w:r>
      <w:rPr>
        <w:rFonts w:ascii="Arial" w:eastAsia="Times New Roman" w:hAnsi="Arial" w:cs="Arial"/>
        <w:b/>
        <w:color w:val="333333"/>
        <w:sz w:val="20"/>
        <w:szCs w:val="20"/>
      </w:rPr>
      <w:br/>
    </w:r>
    <w:r>
      <w:rPr>
        <w:rFonts w:ascii="Arial" w:eastAsia="Times New Roman" w:hAnsi="Arial" w:cs="Arial"/>
        <w:b/>
        <w:color w:val="333333"/>
        <w:sz w:val="20"/>
        <w:szCs w:val="20"/>
      </w:rPr>
      <w:br/>
    </w:r>
    <w:r w:rsidRPr="00913FC4">
      <w:rPr>
        <w:rFonts w:ascii="Arial" w:eastAsia="Times New Roman" w:hAnsi="Arial" w:cs="Arial"/>
        <w:b/>
        <w:color w:val="333333"/>
        <w:sz w:val="20"/>
        <w:szCs w:val="20"/>
      </w:rPr>
      <w:t>See</w:t>
    </w:r>
    <w:r w:rsidRPr="00913FC4">
      <w:rPr>
        <w:rFonts w:ascii="Arial" w:eastAsia="Times New Roman" w:hAnsi="Arial" w:cs="Arial"/>
        <w:b/>
        <w:sz w:val="20"/>
        <w:szCs w:val="20"/>
      </w:rPr>
      <w:t xml:space="preserve"> </w:t>
    </w:r>
    <w:hyperlink r:id="rId1" w:history="1">
      <w:r w:rsidRPr="00913FC4">
        <w:rPr>
          <w:rStyle w:val="Hyperlink"/>
          <w:rFonts w:ascii="Arial" w:hAnsi="Arial" w:cs="Arial"/>
          <w:b/>
          <w:color w:val="auto"/>
          <w:sz w:val="20"/>
          <w:szCs w:val="20"/>
        </w:rPr>
        <w:t>www.nomlaqaboda-thefilm.com/Media-Kit</w:t>
      </w:r>
    </w:hyperlink>
    <w:r w:rsidRPr="00913FC4">
      <w:rPr>
        <w:rFonts w:ascii="Arial" w:eastAsia="Times New Roman" w:hAnsi="Arial" w:cs="Arial"/>
        <w:color w:val="333333"/>
        <w:sz w:val="20"/>
        <w:szCs w:val="20"/>
      </w:rPr>
      <w:t xml:space="preserve"> for downloadable materials including bios, headshots, still images, behind-the-scenes information, film posters and more.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58F3" w:rsidRDefault="00FA58F3" w:rsidP="00774996">
      <w:pPr>
        <w:spacing w:after="0" w:line="240" w:lineRule="auto"/>
      </w:pPr>
      <w:r>
        <w:separator/>
      </w:r>
    </w:p>
  </w:footnote>
  <w:footnote w:type="continuationSeparator" w:id="0">
    <w:p w:rsidR="00FA58F3" w:rsidRDefault="00FA58F3" w:rsidP="007749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oNotTrackMove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74996"/>
    <w:rsid w:val="00104478"/>
    <w:rsid w:val="00163744"/>
    <w:rsid w:val="001F2A8C"/>
    <w:rsid w:val="001F6F4A"/>
    <w:rsid w:val="00207893"/>
    <w:rsid w:val="002C052C"/>
    <w:rsid w:val="00311E9D"/>
    <w:rsid w:val="003207BA"/>
    <w:rsid w:val="003269E0"/>
    <w:rsid w:val="00337F90"/>
    <w:rsid w:val="003466B2"/>
    <w:rsid w:val="003E5777"/>
    <w:rsid w:val="004E77B4"/>
    <w:rsid w:val="00521A76"/>
    <w:rsid w:val="005951E6"/>
    <w:rsid w:val="00693612"/>
    <w:rsid w:val="00774996"/>
    <w:rsid w:val="007843CA"/>
    <w:rsid w:val="007F6A1C"/>
    <w:rsid w:val="00812A06"/>
    <w:rsid w:val="00846DFA"/>
    <w:rsid w:val="00865C15"/>
    <w:rsid w:val="008735E0"/>
    <w:rsid w:val="00894E78"/>
    <w:rsid w:val="008C7555"/>
    <w:rsid w:val="00913FC4"/>
    <w:rsid w:val="00993D2B"/>
    <w:rsid w:val="00B32F11"/>
    <w:rsid w:val="00BD5DF6"/>
    <w:rsid w:val="00C622DC"/>
    <w:rsid w:val="00C85540"/>
    <w:rsid w:val="00DB2EF2"/>
    <w:rsid w:val="00DF7155"/>
    <w:rsid w:val="00E4529E"/>
    <w:rsid w:val="00E67A73"/>
    <w:rsid w:val="00EB1DE8"/>
    <w:rsid w:val="00ED20E2"/>
    <w:rsid w:val="00FA58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DF7155"/>
  </w:style>
  <w:style w:type="paragraph" w:styleId="Heading3">
    <w:name w:val="heading 3"/>
    <w:basedOn w:val="Normal"/>
    <w:link w:val="Heading3Char"/>
    <w:uiPriority w:val="9"/>
    <w:qFormat/>
    <w:rsid w:val="00894E78"/>
    <w:pPr>
      <w:spacing w:before="100" w:beforeAutospacing="1" w:after="100" w:afterAutospacing="1" w:line="240" w:lineRule="auto"/>
      <w:outlineLvl w:val="2"/>
    </w:pPr>
    <w:rPr>
      <w:rFonts w:ascii="Georgia" w:eastAsia="Times New Roman" w:hAnsi="Georgia" w:cs="Times New Roman"/>
      <w:color w:val="000000"/>
      <w:sz w:val="33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4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99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749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4996"/>
  </w:style>
  <w:style w:type="paragraph" w:styleId="Footer">
    <w:name w:val="footer"/>
    <w:basedOn w:val="Normal"/>
    <w:link w:val="FooterChar"/>
    <w:uiPriority w:val="99"/>
    <w:unhideWhenUsed/>
    <w:rsid w:val="007749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4996"/>
  </w:style>
  <w:style w:type="character" w:customStyle="1" w:styleId="Heading3Char">
    <w:name w:val="Heading 3 Char"/>
    <w:basedOn w:val="DefaultParagraphFont"/>
    <w:link w:val="Heading3"/>
    <w:uiPriority w:val="9"/>
    <w:rsid w:val="00894E78"/>
    <w:rPr>
      <w:rFonts w:ascii="Georgia" w:eastAsia="Times New Roman" w:hAnsi="Georgia" w:cs="Times New Roman"/>
      <w:color w:val="000000"/>
      <w:sz w:val="33"/>
      <w:szCs w:val="33"/>
    </w:rPr>
  </w:style>
  <w:style w:type="character" w:styleId="Strong">
    <w:name w:val="Strong"/>
    <w:basedOn w:val="DefaultParagraphFont"/>
    <w:uiPriority w:val="22"/>
    <w:qFormat/>
    <w:rsid w:val="00894E78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94E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894E78"/>
    <w:rPr>
      <w:i/>
      <w:iCs/>
    </w:rPr>
  </w:style>
  <w:style w:type="character" w:styleId="Hyperlink">
    <w:name w:val="Hyperlink"/>
    <w:basedOn w:val="DefaultParagraphFont"/>
    <w:uiPriority w:val="99"/>
    <w:unhideWhenUsed/>
    <w:rsid w:val="00EB1DE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894E78"/>
    <w:pPr>
      <w:spacing w:before="100" w:beforeAutospacing="1" w:after="100" w:afterAutospacing="1" w:line="240" w:lineRule="auto"/>
      <w:outlineLvl w:val="2"/>
    </w:pPr>
    <w:rPr>
      <w:rFonts w:ascii="Georgia" w:eastAsia="Times New Roman" w:hAnsi="Georgia" w:cs="Times New Roman"/>
      <w:color w:val="000000"/>
      <w:sz w:val="33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4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99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749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4996"/>
  </w:style>
  <w:style w:type="paragraph" w:styleId="Footer">
    <w:name w:val="footer"/>
    <w:basedOn w:val="Normal"/>
    <w:link w:val="FooterChar"/>
    <w:uiPriority w:val="99"/>
    <w:unhideWhenUsed/>
    <w:rsid w:val="007749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4996"/>
  </w:style>
  <w:style w:type="character" w:customStyle="1" w:styleId="Heading3Char">
    <w:name w:val="Heading 3 Char"/>
    <w:basedOn w:val="DefaultParagraphFont"/>
    <w:link w:val="Heading3"/>
    <w:uiPriority w:val="9"/>
    <w:rsid w:val="00894E78"/>
    <w:rPr>
      <w:rFonts w:ascii="Georgia" w:eastAsia="Times New Roman" w:hAnsi="Georgia" w:cs="Times New Roman"/>
      <w:color w:val="000000"/>
      <w:sz w:val="33"/>
      <w:szCs w:val="33"/>
    </w:rPr>
  </w:style>
  <w:style w:type="character" w:styleId="Strong">
    <w:name w:val="Strong"/>
    <w:basedOn w:val="DefaultParagraphFont"/>
    <w:uiPriority w:val="22"/>
    <w:qFormat/>
    <w:rsid w:val="00894E78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94E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894E78"/>
    <w:rPr>
      <w:i/>
      <w:iCs/>
    </w:rPr>
  </w:style>
  <w:style w:type="character" w:styleId="Hyperlink">
    <w:name w:val="Hyperlink"/>
    <w:basedOn w:val="DefaultParagraphFont"/>
    <w:uiPriority w:val="99"/>
    <w:unhideWhenUsed/>
    <w:rsid w:val="00EB1DE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54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12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36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omlaqaboda-thefilm.com/PressK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6D8D95-798E-4E65-9ED7-252489922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341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JLKB</dc:creator>
  <cp:lastModifiedBy>JLKB</cp:lastModifiedBy>
  <cp:revision>4</cp:revision>
  <dcterms:created xsi:type="dcterms:W3CDTF">2011-09-01T16:27:00Z</dcterms:created>
  <dcterms:modified xsi:type="dcterms:W3CDTF">2011-09-06T13:48:00Z</dcterms:modified>
</cp:coreProperties>
</file>